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5" w:rsidRDefault="00A8015A">
      <w:pPr>
        <w:pStyle w:val="Tytu"/>
      </w:pPr>
      <w:r w:rsidRPr="00A8015A">
        <w:t>Author Guidelines for the Preparation of Contributions</w:t>
      </w:r>
      <w:r>
        <w:t xml:space="preserve"> to ISD201</w:t>
      </w:r>
      <w:r w:rsidR="007E452A">
        <w:t>6</w:t>
      </w:r>
    </w:p>
    <w:p w:rsidR="00A8015A" w:rsidRDefault="00A8015A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A8015A" w:rsidRDefault="00A8015A" w:rsidP="00A8015A">
      <w:pPr>
        <w:pStyle w:val="Address"/>
      </w:pPr>
      <w:r>
        <w:t>Full Institution/Organization/Company Name</w:t>
      </w:r>
    </w:p>
    <w:p w:rsidR="0093275C" w:rsidRPr="0093275C" w:rsidRDefault="00A8015A" w:rsidP="00A8015A">
      <w:pPr>
        <w:pStyle w:val="Address"/>
        <w:rPr>
          <w:b/>
        </w:rPr>
      </w:pPr>
      <w:r>
        <w:t>City/Town, Country</w:t>
      </w:r>
    </w:p>
    <w:p w:rsidR="00A8015A" w:rsidRDefault="00A8015A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A8015A" w:rsidRDefault="00A8015A" w:rsidP="00A8015A">
      <w:pPr>
        <w:pStyle w:val="Address"/>
      </w:pPr>
      <w:r>
        <w:t>Full Institution/Organization/Company Name</w:t>
      </w:r>
    </w:p>
    <w:p w:rsidR="007642B1" w:rsidRPr="007642B1" w:rsidRDefault="007642B1" w:rsidP="00A8015A">
      <w:pPr>
        <w:pStyle w:val="Address"/>
        <w:rPr>
          <w:b/>
        </w:rPr>
      </w:pPr>
      <w:r>
        <w:t>City/Town, Country</w:t>
      </w:r>
    </w:p>
    <w:p w:rsidR="0093275C" w:rsidRDefault="0093275C" w:rsidP="00A8015A">
      <w:pPr>
        <w:pStyle w:val="Author"/>
        <w:tabs>
          <w:tab w:val="clear" w:pos="8640"/>
          <w:tab w:val="right" w:pos="8280"/>
        </w:tabs>
      </w:pPr>
      <w:r>
        <w:t>First Name Middle Name Last Name</w:t>
      </w:r>
      <w:r>
        <w:tab/>
      </w:r>
      <w:r>
        <w:rPr>
          <w:rStyle w:val="EmailFont"/>
          <w:b w:val="0"/>
          <w:bCs/>
        </w:rPr>
        <w:t>email.address@domain.com</w:t>
      </w:r>
    </w:p>
    <w:p w:rsidR="0093275C" w:rsidRDefault="0093275C" w:rsidP="0093275C">
      <w:pPr>
        <w:pStyle w:val="Address"/>
      </w:pPr>
      <w:r>
        <w:t>Full Institution/Organization/Company Name</w:t>
      </w:r>
    </w:p>
    <w:p w:rsidR="0093275C" w:rsidRDefault="0093275C" w:rsidP="0093275C">
      <w:pPr>
        <w:pStyle w:val="Address"/>
      </w:pPr>
      <w:r>
        <w:t>City/Town, Country</w:t>
      </w:r>
    </w:p>
    <w:p w:rsidR="0093275C" w:rsidRDefault="0093275C" w:rsidP="0093275C">
      <w:pPr>
        <w:pStyle w:val="Address"/>
      </w:pPr>
    </w:p>
    <w:p w:rsidR="00E86165" w:rsidRDefault="00E86165">
      <w:pPr>
        <w:pStyle w:val="AbstractTitle"/>
      </w:pPr>
      <w:r>
        <w:t>Abstract</w:t>
      </w:r>
    </w:p>
    <w:p w:rsidR="00E86165" w:rsidRDefault="007642B1">
      <w:pPr>
        <w:pStyle w:val="Abstract"/>
      </w:pPr>
      <w:r>
        <w:t>The abstract should contain between 70 and 150 words that summarize the</w:t>
      </w:r>
      <w:r w:rsidR="00025E1B">
        <w:t xml:space="preserve"> main ideas and results</w:t>
      </w:r>
      <w:r>
        <w:t xml:space="preserve"> of </w:t>
      </w:r>
      <w:r w:rsidR="00025E1B">
        <w:t>the</w:t>
      </w:r>
      <w:r>
        <w:t xml:space="preserve"> contribution. </w:t>
      </w:r>
      <w:r w:rsidR="00025E1B">
        <w:t xml:space="preserve">Please do not cite references in the abstract. </w:t>
      </w:r>
    </w:p>
    <w:p w:rsidR="00E86165" w:rsidRDefault="00E86165">
      <w:pPr>
        <w:pStyle w:val="Abstract"/>
      </w:pPr>
      <w:r>
        <w:rPr>
          <w:b/>
          <w:bCs/>
        </w:rPr>
        <w:t xml:space="preserve">Keywords: </w:t>
      </w:r>
      <w:r w:rsidR="007642B1" w:rsidRPr="007642B1">
        <w:rPr>
          <w:bCs/>
        </w:rPr>
        <w:t>Please list your keywords here and separate them by comma.</w:t>
      </w:r>
    </w:p>
    <w:p w:rsidR="00E86165" w:rsidRDefault="00E86165">
      <w:pPr>
        <w:pStyle w:val="Nagwek1"/>
      </w:pPr>
      <w:r>
        <w:t xml:space="preserve">Introduction </w:t>
      </w:r>
    </w:p>
    <w:p w:rsidR="00E86165" w:rsidRDefault="00766811">
      <w:pPr>
        <w:pStyle w:val="BodyUndented"/>
      </w:pPr>
      <w:r>
        <w:t>With an aim to</w:t>
      </w:r>
      <w:r w:rsidR="00E86165">
        <w:t xml:space="preserve"> ensure that all </w:t>
      </w:r>
      <w:r w:rsidR="00945005">
        <w:t>contributions</w:t>
      </w:r>
      <w:r w:rsidR="00E86165">
        <w:t xml:space="preserve"> published in the </w:t>
      </w:r>
      <w:r w:rsidR="00945005">
        <w:t>conference proceedings</w:t>
      </w:r>
      <w:r w:rsidR="00E86165">
        <w:t xml:space="preserve"> have a uniform appearance, authors </w:t>
      </w:r>
      <w:r>
        <w:t xml:space="preserve">are </w:t>
      </w:r>
      <w:r w:rsidR="00130311">
        <w:t xml:space="preserve">kindly </w:t>
      </w:r>
      <w:r>
        <w:t>asked to</w:t>
      </w:r>
      <w:r w:rsidR="00E86165">
        <w:t xml:space="preserve"> </w:t>
      </w:r>
      <w:r>
        <w:t>generate</w:t>
      </w:r>
      <w:r w:rsidR="00E86165">
        <w:t xml:space="preserve"> a PDF document that meet</w:t>
      </w:r>
      <w:r w:rsidR="00742380">
        <w:t xml:space="preserve">s the formatting specifications </w:t>
      </w:r>
      <w:r w:rsidR="00E86165">
        <w:t>outlined in this document.</w:t>
      </w:r>
      <w:r w:rsidR="00025E1B">
        <w:t xml:space="preserve"> </w:t>
      </w:r>
      <w:r w:rsidR="00025E1B" w:rsidRPr="00025E1B">
        <w:t xml:space="preserve">The paper </w:t>
      </w:r>
      <w:r w:rsidR="00742380">
        <w:t>should</w:t>
      </w:r>
      <w:r w:rsidR="00025E1B" w:rsidRPr="00025E1B">
        <w:t xml:space="preserve"> be prepared in Microsoft Word. </w:t>
      </w:r>
      <w:r w:rsidR="00E8724F">
        <w:t xml:space="preserve">General specifications, </w:t>
      </w:r>
      <w:r w:rsidR="00E8724F" w:rsidRPr="00E8724F">
        <w:t>including margins, fonts, citati</w:t>
      </w:r>
      <w:r w:rsidR="00E8724F">
        <w:t>on styles, and figure placement are outlined in following sections.</w:t>
      </w:r>
    </w:p>
    <w:p w:rsidR="00804BC5" w:rsidRPr="00804BC5" w:rsidRDefault="00804BC5" w:rsidP="00804BC5">
      <w:pPr>
        <w:pStyle w:val="BodyIndented"/>
      </w:pPr>
      <w:r w:rsidRPr="00804BC5">
        <w:t>For the purpose of the paper submissio</w:t>
      </w:r>
      <w:r>
        <w:t>n, please do NOT append author</w:t>
      </w:r>
      <w:r w:rsidRPr="00804BC5">
        <w:t>s</w:t>
      </w:r>
      <w:r>
        <w:t>’ names and affiliations</w:t>
      </w:r>
      <w:r w:rsidRPr="00804BC5">
        <w:t xml:space="preserve"> anywhere in the document.</w:t>
      </w:r>
    </w:p>
    <w:p w:rsidR="00E86165" w:rsidRDefault="00E86165">
      <w:pPr>
        <w:pStyle w:val="Nagwek1"/>
      </w:pPr>
      <w:r>
        <w:t xml:space="preserve">Style and Format </w:t>
      </w:r>
    </w:p>
    <w:p w:rsidR="002979B6" w:rsidRDefault="00766811">
      <w:pPr>
        <w:pStyle w:val="BodyUndented"/>
      </w:pPr>
      <w:r>
        <w:t xml:space="preserve">The authors are encouraged to prepare their papers </w:t>
      </w:r>
      <w:r w:rsidR="00E86165">
        <w:t xml:space="preserve">in the single column </w:t>
      </w:r>
      <w:r w:rsidR="00130311">
        <w:t xml:space="preserve">page </w:t>
      </w:r>
      <w:r w:rsidR="00E86165">
        <w:t>format set to A4</w:t>
      </w:r>
      <w:r w:rsidR="00130311">
        <w:t xml:space="preserve"> size</w:t>
      </w:r>
      <w:r w:rsidR="00E86165">
        <w:t xml:space="preserve">. </w:t>
      </w:r>
      <w:r w:rsidR="00130311">
        <w:t>Both left and right m</w:t>
      </w:r>
      <w:r w:rsidR="00E86165">
        <w:t xml:space="preserve">argins </w:t>
      </w:r>
      <w:r w:rsidR="00130311">
        <w:t>need to</w:t>
      </w:r>
      <w:r w:rsidR="00E86165">
        <w:t xml:space="preserve"> be 3.17 cm</w:t>
      </w:r>
      <w:r w:rsidR="00B0503A">
        <w:t>. Headers should be 1.</w:t>
      </w:r>
      <w:r w:rsidR="00E86165">
        <w:t xml:space="preserve">27 cm from </w:t>
      </w:r>
      <w:r w:rsidR="00130311">
        <w:t xml:space="preserve">the </w:t>
      </w:r>
      <w:r w:rsidR="00E86165">
        <w:t xml:space="preserve">top </w:t>
      </w:r>
      <w:r w:rsidR="00130311">
        <w:t>while</w:t>
      </w:r>
      <w:r w:rsidR="00E86165">
        <w:t xml:space="preserve"> footer should be 2.18 cm from</w:t>
      </w:r>
      <w:r w:rsidR="00130311">
        <w:t xml:space="preserve"> the</w:t>
      </w:r>
      <w:r w:rsidR="00E86165">
        <w:t xml:space="preserve"> bottom of </w:t>
      </w:r>
      <w:r w:rsidR="00130311">
        <w:t xml:space="preserve">the </w:t>
      </w:r>
      <w:r w:rsidR="00E86165">
        <w:t xml:space="preserve">page. </w:t>
      </w:r>
    </w:p>
    <w:p w:rsidR="00E86165" w:rsidRDefault="002979B6">
      <w:pPr>
        <w:pStyle w:val="BodyUndented"/>
      </w:pPr>
      <w:r>
        <w:tab/>
      </w:r>
      <w:r w:rsidR="00E86165">
        <w:t xml:space="preserve">Title </w:t>
      </w:r>
      <w:r w:rsidR="00130311">
        <w:t>needs to</w:t>
      </w:r>
      <w:r w:rsidR="00E86165">
        <w:t xml:space="preserve"> start 3.81 cm from the top of the page. </w:t>
      </w:r>
      <w:r w:rsidR="00855F43" w:rsidRPr="00855F43">
        <w:t xml:space="preserve">When </w:t>
      </w:r>
      <w:r w:rsidR="00855F43">
        <w:t>preparing</w:t>
      </w:r>
      <w:r w:rsidR="00855F43" w:rsidRPr="00855F43">
        <w:t xml:space="preserve"> </w:t>
      </w:r>
      <w:r w:rsidR="00855F43">
        <w:t>your</w:t>
      </w:r>
      <w:r w:rsidR="00855F43" w:rsidRPr="00855F43">
        <w:t xml:space="preserve"> contribution, please</w:t>
      </w:r>
      <w:r w:rsidR="00855F43">
        <w:t xml:space="preserve"> use the Times New Roman font.</w:t>
      </w:r>
      <w:r w:rsidR="00C00672">
        <w:t xml:space="preserve"> </w:t>
      </w:r>
      <w:r w:rsidR="00C00672" w:rsidRPr="00C00672">
        <w:t>The text and body of the paper should be in 11 point type.</w:t>
      </w:r>
    </w:p>
    <w:p w:rsidR="00E86165" w:rsidRDefault="00E86165" w:rsidP="00130311">
      <w:pPr>
        <w:pStyle w:val="Nagwek2"/>
      </w:pPr>
      <w:r>
        <w:t xml:space="preserve">Title and Authors </w:t>
      </w:r>
    </w:p>
    <w:p w:rsidR="002979B6" w:rsidRDefault="00E86165">
      <w:pPr>
        <w:pStyle w:val="BodyUndented"/>
      </w:pPr>
      <w:r>
        <w:t>The title</w:t>
      </w:r>
      <w:r w:rsidR="002979B6">
        <w:t xml:space="preserve"> of the contribution needs to be centered and appear near the top of the first page.</w:t>
      </w:r>
      <w:r>
        <w:t xml:space="preserve"> </w:t>
      </w:r>
      <w:r w:rsidR="002979B6">
        <w:t>Names of the authors</w:t>
      </w:r>
      <w:r>
        <w:t xml:space="preserve"> should</w:t>
      </w:r>
      <w:r w:rsidR="002979B6">
        <w:t xml:space="preserve"> be placed</w:t>
      </w:r>
      <w:r>
        <w:t xml:space="preserve"> in designated areas below the title of the paper </w:t>
      </w:r>
      <w:r w:rsidR="002979B6">
        <w:t>and be in</w:t>
      </w:r>
      <w:r>
        <w:t xml:space="preserve"> </w:t>
      </w:r>
      <w:r w:rsidR="002979B6">
        <w:t>12</w:t>
      </w:r>
      <w:r>
        <w:t xml:space="preserve"> point bold </w:t>
      </w:r>
      <w:r w:rsidR="002979B6">
        <w:t xml:space="preserve">type. </w:t>
      </w:r>
    </w:p>
    <w:p w:rsidR="00E86165" w:rsidRDefault="002979B6">
      <w:pPr>
        <w:pStyle w:val="BodyUndented"/>
      </w:pPr>
      <w:r>
        <w:tab/>
        <w:t xml:space="preserve">Authors' affiliations, </w:t>
      </w:r>
      <w:r w:rsidR="00E86165">
        <w:t>addresses</w:t>
      </w:r>
      <w:r>
        <w:t>, and e-mails</w:t>
      </w:r>
      <w:r w:rsidR="00E86165">
        <w:t xml:space="preserve"> </w:t>
      </w:r>
      <w:r>
        <w:t>need to</w:t>
      </w:r>
      <w:r w:rsidR="00E86165">
        <w:t xml:space="preserve"> be</w:t>
      </w:r>
      <w:r>
        <w:t xml:space="preserve"> justified aligned and</w:t>
      </w:r>
      <w:r w:rsidR="00E86165">
        <w:t xml:space="preserve"> in</w:t>
      </w:r>
      <w:r>
        <w:t xml:space="preserve"> 12 point italic type</w:t>
      </w:r>
      <w:r w:rsidR="00E86165">
        <w:t xml:space="preserve">. </w:t>
      </w:r>
      <w:r w:rsidR="00C00672">
        <w:t>The title of the paper should</w:t>
      </w:r>
      <w:r w:rsidR="000411BF">
        <w:t xml:space="preserve"> be in</w:t>
      </w:r>
      <w:r w:rsidR="00097817">
        <w:t xml:space="preserve"> bold,</w:t>
      </w:r>
      <w:r w:rsidR="000411BF">
        <w:t xml:space="preserve"> </w:t>
      </w:r>
      <w:r w:rsidR="00C00672">
        <w:t>14 point type.</w:t>
      </w:r>
    </w:p>
    <w:p w:rsidR="00E86165" w:rsidRDefault="00E86165" w:rsidP="00130311">
      <w:pPr>
        <w:pStyle w:val="Nagwek2"/>
      </w:pPr>
      <w:r>
        <w:lastRenderedPageBreak/>
        <w:t xml:space="preserve">Abstract </w:t>
      </w:r>
    </w:p>
    <w:p w:rsidR="00E86165" w:rsidRDefault="00E86165">
      <w:pPr>
        <w:pStyle w:val="BodyUndented"/>
      </w:pPr>
      <w:r>
        <w:t>The abstract appears at the beginning of the paper, indented 0.64 cm from the left and right margins. The title "Abstract'' should appear in 11 point</w:t>
      </w:r>
      <w:r w:rsidR="002979B6">
        <w:t xml:space="preserve"> bold</w:t>
      </w:r>
      <w:r>
        <w:t xml:space="preserve"> type, centered above the body of the abstract. The abstract body </w:t>
      </w:r>
      <w:r w:rsidR="002979B6">
        <w:t>needs to</w:t>
      </w:r>
      <w:r>
        <w:t xml:space="preserve"> be in 10 point type. </w:t>
      </w:r>
    </w:p>
    <w:p w:rsidR="00E86165" w:rsidRPr="00130311" w:rsidRDefault="00E86165" w:rsidP="00130311">
      <w:pPr>
        <w:pStyle w:val="Nagwek2"/>
      </w:pPr>
      <w:r w:rsidRPr="00130311">
        <w:t xml:space="preserve">Headings and Sections </w:t>
      </w:r>
    </w:p>
    <w:p w:rsidR="00E86165" w:rsidRDefault="00CC070B">
      <w:pPr>
        <w:pStyle w:val="BodyUndented"/>
      </w:pPr>
      <w:r>
        <w:t xml:space="preserve">Only the first two levels of section headings should be numbered. </w:t>
      </w:r>
      <w:r w:rsidR="00E86165">
        <w:t xml:space="preserve">First-level headings </w:t>
      </w:r>
      <w:r w:rsidR="002979B6">
        <w:t>need to</w:t>
      </w:r>
      <w:r>
        <w:t xml:space="preserve"> be in 12 point bold type. S</w:t>
      </w:r>
      <w:r w:rsidR="00E86165">
        <w:t>econ</w:t>
      </w:r>
      <w:r w:rsidR="00677E38">
        <w:t xml:space="preserve">d-level, </w:t>
      </w:r>
      <w:r>
        <w:t>third-level</w:t>
      </w:r>
      <w:r w:rsidR="00677E38">
        <w:t>, and fourth-level</w:t>
      </w:r>
      <w:r>
        <w:t xml:space="preserve"> headings should be in 1</w:t>
      </w:r>
      <w:r w:rsidR="00130311">
        <w:t>1</w:t>
      </w:r>
      <w:r w:rsidR="00E86165">
        <w:t xml:space="preserve"> point bold type. Do not skip a line between paragraphs. </w:t>
      </w:r>
      <w:r w:rsidR="002979B6">
        <w:t>T</w:t>
      </w:r>
      <w:r w:rsidR="00E86165">
        <w:t>he first sentence</w:t>
      </w:r>
      <w:r w:rsidR="002979B6">
        <w:t xml:space="preserve"> after a heading </w:t>
      </w:r>
      <w:r w:rsidR="00E86165">
        <w:t xml:space="preserve">should not be indented. </w:t>
      </w:r>
      <w:r w:rsidR="000411BF">
        <w:t>Headers and footers needs to be in 9 point type.</w:t>
      </w:r>
    </w:p>
    <w:p w:rsidR="00E86165" w:rsidRDefault="00E86165">
      <w:pPr>
        <w:pStyle w:val="BodyIndented"/>
      </w:pPr>
      <w:r>
        <w:t xml:space="preserve">References to sections (as well as </w:t>
      </w:r>
      <w:r w:rsidR="002979B6">
        <w:t xml:space="preserve">to </w:t>
      </w:r>
      <w:r>
        <w:t xml:space="preserve">figures, tables, </w:t>
      </w:r>
      <w:r w:rsidR="00CC070B">
        <w:t>etc.</w:t>
      </w:r>
      <w:r>
        <w:t xml:space="preserve">), should be capitalized, as in "In Section 4, we </w:t>
      </w:r>
      <w:r w:rsidR="00CC070B">
        <w:t xml:space="preserve">have </w:t>
      </w:r>
      <w:r>
        <w:t>show</w:t>
      </w:r>
      <w:r w:rsidR="00CC070B">
        <w:t>n</w:t>
      </w:r>
      <w:r>
        <w:t xml:space="preserve"> that...''. </w:t>
      </w:r>
    </w:p>
    <w:p w:rsidR="00E86165" w:rsidRDefault="00E86165" w:rsidP="00742380">
      <w:pPr>
        <w:pStyle w:val="Nagwek3"/>
      </w:pPr>
      <w:r>
        <w:t xml:space="preserve">Acknowledgements </w:t>
      </w:r>
    </w:p>
    <w:p w:rsidR="000411BF" w:rsidRDefault="00E86165" w:rsidP="000411BF">
      <w:pPr>
        <w:pStyle w:val="BodyUndented"/>
      </w:pPr>
      <w:r>
        <w:t>The acknowledgments section</w:t>
      </w:r>
      <w:r w:rsidR="00097817">
        <w:t xml:space="preserve"> can be added</w:t>
      </w:r>
      <w:r w:rsidR="000411BF">
        <w:t xml:space="preserve"> </w:t>
      </w:r>
      <w:r w:rsidR="00097817">
        <w:t xml:space="preserve">after the </w:t>
      </w:r>
      <w:r>
        <w:t>body</w:t>
      </w:r>
      <w:r w:rsidR="00097817">
        <w:t xml:space="preserve"> text</w:t>
      </w:r>
      <w:r>
        <w:t xml:space="preserve"> of the </w:t>
      </w:r>
      <w:r w:rsidR="000411BF">
        <w:t>contribution</w:t>
      </w:r>
      <w:r w:rsidR="00097817">
        <w:t xml:space="preserve">. </w:t>
      </w:r>
      <w:r>
        <w:t>The section should not be numbered.</w:t>
      </w:r>
      <w:r w:rsidR="00097817">
        <w:t xml:space="preserve"> The authors can employ t</w:t>
      </w:r>
      <w:r>
        <w:t>his section</w:t>
      </w:r>
      <w:r w:rsidR="00097817">
        <w:t xml:space="preserve"> to</w:t>
      </w:r>
      <w:r>
        <w:t xml:space="preserve"> </w:t>
      </w:r>
      <w:r w:rsidR="00097817">
        <w:t>acknowledge</w:t>
      </w:r>
      <w:r>
        <w:t xml:space="preserve"> </w:t>
      </w:r>
      <w:r w:rsidR="00097817">
        <w:t>assistance obtained</w:t>
      </w:r>
      <w:r>
        <w:t xml:space="preserve"> from </w:t>
      </w:r>
      <w:r w:rsidR="00097817">
        <w:t xml:space="preserve">their </w:t>
      </w:r>
      <w:r>
        <w:t>col</w:t>
      </w:r>
      <w:r w:rsidR="00097817">
        <w:t xml:space="preserve">leagues and co-workers, financial support, </w:t>
      </w:r>
      <w:r>
        <w:t>permission to publish</w:t>
      </w:r>
      <w:r w:rsidR="00097817">
        <w:t>, etc</w:t>
      </w:r>
      <w:r>
        <w:t xml:space="preserve">. </w:t>
      </w:r>
    </w:p>
    <w:p w:rsidR="000411BF" w:rsidRPr="00CC070B" w:rsidRDefault="000411BF" w:rsidP="000411BF">
      <w:pPr>
        <w:pStyle w:val="Nagwek3"/>
        <w:ind w:left="720" w:hanging="720"/>
      </w:pPr>
      <w:r w:rsidRPr="00CC070B">
        <w:t xml:space="preserve">Appendices </w:t>
      </w:r>
    </w:p>
    <w:p w:rsidR="000411BF" w:rsidRPr="000411BF" w:rsidRDefault="00097817" w:rsidP="000411BF">
      <w:pPr>
        <w:pStyle w:val="BodyUndented"/>
      </w:pPr>
      <w:r>
        <w:t>If needed, the authors may add a</w:t>
      </w:r>
      <w:r w:rsidR="000411BF">
        <w:t>ppendices</w:t>
      </w:r>
      <w:r>
        <w:t xml:space="preserve"> which</w:t>
      </w:r>
      <w:r w:rsidR="000411BF">
        <w:t xml:space="preserve"> follow the acknowledgments. Each appendix should be lettered, </w:t>
      </w:r>
      <w:r>
        <w:t>for instance</w:t>
      </w:r>
      <w:r w:rsidR="000411BF">
        <w:t xml:space="preserve"> "Appendix A''. </w:t>
      </w:r>
    </w:p>
    <w:p w:rsidR="00E86165" w:rsidRDefault="00E86165" w:rsidP="00130311">
      <w:pPr>
        <w:pStyle w:val="Nagwek2"/>
      </w:pPr>
      <w:r>
        <w:t xml:space="preserve">Figures and Tables </w:t>
      </w:r>
    </w:p>
    <w:p w:rsidR="00E86165" w:rsidRDefault="006E4986">
      <w:pPr>
        <w:pStyle w:val="BodyUndented"/>
      </w:pPr>
      <w:r>
        <w:t xml:space="preserve">Please make sure that all illustrations are clear and legible. </w:t>
      </w:r>
      <w:r w:rsidR="00E86165">
        <w:t xml:space="preserve">Figures and tables should be inserted in proper places throughout the </w:t>
      </w:r>
      <w:r w:rsidR="00D00489">
        <w:t xml:space="preserve">body </w:t>
      </w:r>
      <w:r w:rsidR="00E86165">
        <w:t xml:space="preserve">text. </w:t>
      </w:r>
      <w:r w:rsidR="00D00489">
        <w:t>Please d</w:t>
      </w:r>
      <w:r w:rsidR="00E86165">
        <w:t xml:space="preserve">o not group them together at the beginning nor at the bottom of the paper. </w:t>
      </w:r>
      <w:r w:rsidR="00D00489">
        <w:t>Both figures and tables need to be numbered sequentially.</w:t>
      </w:r>
      <w:r w:rsidR="00E86165">
        <w:t xml:space="preserve"> </w:t>
      </w:r>
      <w:r w:rsidR="00D00489">
        <w:t xml:space="preserve">In contrast to the caption belonging to a figure, which should always appear under the illustration, the caption of a table should always be positioned above the illustration. </w:t>
      </w:r>
    </w:p>
    <w:p w:rsidR="006E4986" w:rsidRPr="00DC0A36" w:rsidRDefault="006E4986" w:rsidP="00DC0A36">
      <w:pPr>
        <w:pStyle w:val="Legenda"/>
      </w:pPr>
      <w:r w:rsidRPr="00742380">
        <w:rPr>
          <w:b/>
        </w:rPr>
        <w:t xml:space="preserve">Table </w:t>
      </w:r>
      <w:r w:rsidR="00DE3A35" w:rsidRPr="00742380">
        <w:rPr>
          <w:b/>
        </w:rPr>
        <w:fldChar w:fldCharType="begin"/>
      </w:r>
      <w:r w:rsidR="000835D6" w:rsidRPr="00742380">
        <w:rPr>
          <w:b/>
        </w:rPr>
        <w:instrText xml:space="preserve"> SEQ Table \* ARABIC </w:instrText>
      </w:r>
      <w:r w:rsidR="00DE3A35" w:rsidRPr="00742380">
        <w:rPr>
          <w:b/>
        </w:rPr>
        <w:fldChar w:fldCharType="separate"/>
      </w:r>
      <w:r w:rsidR="00AC7F73">
        <w:rPr>
          <w:b/>
          <w:noProof/>
        </w:rPr>
        <w:t>1</w:t>
      </w:r>
      <w:r w:rsidR="00DE3A35" w:rsidRPr="00742380">
        <w:rPr>
          <w:b/>
          <w:noProof/>
        </w:rPr>
        <w:fldChar w:fldCharType="end"/>
      </w:r>
      <w:r w:rsidRPr="00742380">
        <w:rPr>
          <w:b/>
        </w:rPr>
        <w:t>.</w:t>
      </w:r>
      <w:r w:rsidRPr="00DC0A36">
        <w:t xml:space="preserve"> Table captions should always be positioned above the illustration.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1056"/>
        <w:gridCol w:w="1056"/>
      </w:tblGrid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>Column 2</w:t>
            </w: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165" w:rsidRPr="00DC0A36">
        <w:trPr>
          <w:jc w:val="center"/>
        </w:trPr>
        <w:tc>
          <w:tcPr>
            <w:tcW w:w="0" w:type="auto"/>
          </w:tcPr>
          <w:p w:rsidR="00E86165" w:rsidRPr="00DC0A36" w:rsidRDefault="00DC0A36">
            <w:pPr>
              <w:pStyle w:val="BodyIndented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A36">
              <w:rPr>
                <w:b/>
                <w:bCs/>
                <w:sz w:val="20"/>
                <w:szCs w:val="20"/>
              </w:rPr>
              <w:t xml:space="preserve">Row </w:t>
            </w:r>
            <w:r w:rsidR="00E86165" w:rsidRPr="00DC0A36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6165" w:rsidRPr="00DC0A36" w:rsidRDefault="00E86165">
            <w:pPr>
              <w:pStyle w:val="BodyIndented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9605B" w:rsidRDefault="0059605B" w:rsidP="0059605B">
      <w:pPr>
        <w:pStyle w:val="BodyIndented"/>
      </w:pPr>
    </w:p>
    <w:p w:rsidR="00DC0A36" w:rsidRDefault="00DC0A36" w:rsidP="00DC0A36">
      <w:pPr>
        <w:jc w:val="center"/>
        <w:rPr>
          <w:b/>
        </w:rPr>
      </w:pPr>
      <w:r>
        <w:rPr>
          <w:noProof/>
          <w:lang w:val="pl-PL" w:eastAsia="pl-PL"/>
        </w:rPr>
        <w:drawing>
          <wp:inline distT="0" distB="0" distL="0" distR="0">
            <wp:extent cx="1714500" cy="1714500"/>
            <wp:effectExtent l="0" t="0" r="0" b="0"/>
            <wp:docPr id="2" name="Picture 2" descr="C:\Users\Tihomir\AppData\Local\Microsoft\Windows\Temporary Internet Files\Content.IE5\LTY0URFF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homir\AppData\Local\Microsoft\Windows\Temporary Internet Files\Content.IE5\LTY0URFF\MC90043266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36" w:rsidRDefault="00DC0A36" w:rsidP="00742380">
      <w:pPr>
        <w:pStyle w:val="Legenda"/>
      </w:pPr>
      <w:r w:rsidRPr="00DC0A36">
        <w:rPr>
          <w:b/>
        </w:rPr>
        <w:t>Fig. 1.</w:t>
      </w:r>
      <w:r>
        <w:rPr>
          <w:b/>
        </w:rPr>
        <w:t xml:space="preserve"> </w:t>
      </w:r>
      <w:r>
        <w:t>C</w:t>
      </w:r>
      <w:r w:rsidRPr="00DC0A36">
        <w:t>aption belo</w:t>
      </w:r>
      <w:r>
        <w:t xml:space="preserve">nging to a figure </w:t>
      </w:r>
      <w:r w:rsidRPr="00DC0A36">
        <w:t>should always appear under the illustration</w:t>
      </w:r>
      <w:r>
        <w:t>.</w:t>
      </w:r>
    </w:p>
    <w:p w:rsidR="00804BC5" w:rsidRPr="00804BC5" w:rsidRDefault="00804BC5" w:rsidP="00804BC5">
      <w:pPr>
        <w:pStyle w:val="BodyIndented"/>
      </w:pPr>
      <w:r>
        <w:lastRenderedPageBreak/>
        <w:t xml:space="preserve">Short captions are centered between the margins while long captions, covering more than one line, are justified. If captions do not constitute a full sentence, they do not have a period. Leave a margin of 0.64 cm around the area covered by the figure/table and caption. Captions, labels, and other text in illustrations need to be in 10 point type. </w:t>
      </w:r>
    </w:p>
    <w:p w:rsidR="00E86165" w:rsidRDefault="00E86165" w:rsidP="00130311">
      <w:pPr>
        <w:pStyle w:val="Nagwek2"/>
      </w:pPr>
      <w:r>
        <w:t xml:space="preserve">Headers and Footers </w:t>
      </w:r>
    </w:p>
    <w:p w:rsidR="00E86165" w:rsidRDefault="007D738C">
      <w:pPr>
        <w:pStyle w:val="BodyUndented"/>
      </w:pPr>
      <w:r>
        <w:t xml:space="preserve">All information in </w:t>
      </w:r>
      <w:r w:rsidR="00C52E44">
        <w:t>headers</w:t>
      </w:r>
      <w:r>
        <w:t xml:space="preserve"> should be in small caps, respecting capital first letters. </w:t>
      </w:r>
      <w:r w:rsidR="00E86165">
        <w:t xml:space="preserve">The first page of your </w:t>
      </w:r>
      <w:r w:rsidR="00866B04">
        <w:t>paper</w:t>
      </w:r>
      <w:r w:rsidR="00E86165">
        <w:t xml:space="preserve"> should include the </w:t>
      </w:r>
      <w:r w:rsidR="00866B04">
        <w:t>long</w:t>
      </w:r>
      <w:r w:rsidR="00E86165">
        <w:t xml:space="preserve"> name</w:t>
      </w:r>
      <w:r w:rsidR="00866B04">
        <w:t xml:space="preserve"> of the conference </w:t>
      </w:r>
      <w:r w:rsidR="00E86165">
        <w:t xml:space="preserve">in the upper left corner. </w:t>
      </w:r>
    </w:p>
    <w:p w:rsidR="00E86165" w:rsidRDefault="00E86165" w:rsidP="00A5363F">
      <w:pPr>
        <w:pStyle w:val="BodyIndented"/>
      </w:pPr>
      <w:r>
        <w:t>On the even pages, the header should</w:t>
      </w:r>
      <w:r w:rsidR="00866B04">
        <w:t xml:space="preserve"> consist of</w:t>
      </w:r>
      <w:r>
        <w:t xml:space="preserve"> authors' names in the upper left corner and short title of the paper in the upper right corner. </w:t>
      </w:r>
      <w:r w:rsidR="0093275C">
        <w:t xml:space="preserve">If paper title is too long to fit in the header, please shorten the title and add three dots (…) at the end. </w:t>
      </w:r>
      <w:r>
        <w:t xml:space="preserve">On the odd pages, starting with page 3, the header should be </w:t>
      </w:r>
      <w:r w:rsidR="00DB27D3">
        <w:t xml:space="preserve">the </w:t>
      </w:r>
      <w:r w:rsidR="00866B04">
        <w:t>short</w:t>
      </w:r>
      <w:r w:rsidR="00DB27D3">
        <w:t xml:space="preserve"> name of the </w:t>
      </w:r>
      <w:r w:rsidR="00866B04">
        <w:t>conference</w:t>
      </w:r>
      <w:r w:rsidR="00DB27D3">
        <w:t>, aligned right</w:t>
      </w:r>
      <w:r>
        <w:t xml:space="preserve">. </w:t>
      </w:r>
      <w:r w:rsidR="00DB27D3">
        <w:t>Please do not add any</w:t>
      </w:r>
      <w:r>
        <w:t xml:space="preserve"> page number</w:t>
      </w:r>
      <w:r w:rsidR="00DB27D3">
        <w:t xml:space="preserve">s in the </w:t>
      </w:r>
      <w:r w:rsidR="0059605B">
        <w:t>paper</w:t>
      </w:r>
      <w:r w:rsidR="00DB27D3">
        <w:t xml:space="preserve">. </w:t>
      </w:r>
      <w:r w:rsidR="00A5363F">
        <w:t xml:space="preserve">When the conference proceedings will be complete, they will be added in the center of the footer. </w:t>
      </w:r>
    </w:p>
    <w:p w:rsidR="00E86165" w:rsidRDefault="00E86165" w:rsidP="0059605B">
      <w:pPr>
        <w:pStyle w:val="Nagwek3"/>
        <w:ind w:left="720" w:hanging="720"/>
      </w:pPr>
      <w:r>
        <w:t xml:space="preserve">Footnotes </w:t>
      </w:r>
    </w:p>
    <w:p w:rsidR="00E86165" w:rsidRDefault="00CB1428" w:rsidP="00CB1428">
      <w:pPr>
        <w:pStyle w:val="BodyUndented"/>
      </w:pPr>
      <w:r>
        <w:t>For referring to a footnote, the superscript numeral should be used. It can be placed either directly after the word to be discussed or –</w:t>
      </w:r>
      <w:r w:rsidR="00A5363F">
        <w:t xml:space="preserve"> if it is related</w:t>
      </w:r>
      <w:r>
        <w:t xml:space="preserve"> to a phrase or a sentence – following the punctuation mark (comma, semicolon, or period).</w:t>
      </w:r>
      <w:r w:rsidR="00E86165">
        <w:t xml:space="preserve"> Footnotes </w:t>
      </w:r>
      <w:r w:rsidR="00C96187">
        <w:t>need</w:t>
      </w:r>
      <w:r w:rsidR="00A5363F">
        <w:t xml:space="preserve"> to</w:t>
      </w:r>
      <w:r w:rsidR="00E86165">
        <w:t xml:space="preserve"> be numbered sequentially and appear at the bo</w:t>
      </w:r>
      <w:r w:rsidR="0059605B">
        <w:t>ttom of the page</w:t>
      </w:r>
      <w:r w:rsidR="00E86165">
        <w:t>.</w:t>
      </w:r>
      <w:r w:rsidR="00A5363F">
        <w:t xml:space="preserve"> Please note that footnotes should not appear in the abstract.</w:t>
      </w:r>
      <w:r w:rsidR="00E86165">
        <w:rPr>
          <w:rStyle w:val="Odwoanieprzypisudolnego"/>
        </w:rPr>
        <w:footnoteReference w:id="1"/>
      </w:r>
      <w:r w:rsidR="00E86165">
        <w:t xml:space="preserve"> </w:t>
      </w:r>
    </w:p>
    <w:p w:rsidR="00A5363F" w:rsidRDefault="00A5363F" w:rsidP="00A5363F">
      <w:pPr>
        <w:pStyle w:val="Nagwek2"/>
      </w:pPr>
      <w:r>
        <w:t xml:space="preserve">Equations </w:t>
      </w:r>
      <w:r w:rsidR="00B555B0">
        <w:t>and Program Code</w:t>
      </w:r>
    </w:p>
    <w:p w:rsidR="00A5363F" w:rsidRDefault="00594858" w:rsidP="00B555B0">
      <w:pPr>
        <w:pStyle w:val="BodyIndented"/>
        <w:ind w:firstLine="0"/>
      </w:pPr>
      <w:r>
        <w:t xml:space="preserve">Formulas are centered and numbered consecutively. The numbers should be enclosed in parentheses and aligned right. </w:t>
      </w:r>
      <w:r w:rsidR="00B555B0">
        <w:t>An extra line should be placed above and below of the displayed expression.</w:t>
      </w:r>
    </w:p>
    <w:p w:rsidR="00594858" w:rsidRDefault="00594858" w:rsidP="0059485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6"/>
        <w:gridCol w:w="673"/>
      </w:tblGrid>
      <w:tr w:rsidR="00594858" w:rsidRPr="00C70E12" w:rsidTr="00594858">
        <w:tc>
          <w:tcPr>
            <w:tcW w:w="7856" w:type="dxa"/>
            <w:shd w:val="clear" w:color="auto" w:fill="auto"/>
            <w:vAlign w:val="center"/>
          </w:tcPr>
          <w:p w:rsidR="00594858" w:rsidRPr="00594858" w:rsidRDefault="00594858" w:rsidP="0059485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x+y=z</m:t>
                </m:r>
              </m:oMath>
            </m:oMathPara>
          </w:p>
        </w:tc>
        <w:tc>
          <w:tcPr>
            <w:tcW w:w="673" w:type="dxa"/>
            <w:shd w:val="clear" w:color="auto" w:fill="auto"/>
            <w:vAlign w:val="center"/>
          </w:tcPr>
          <w:p w:rsidR="00594858" w:rsidRPr="00594858" w:rsidRDefault="00594858" w:rsidP="0074238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4858">
              <w:rPr>
                <w:rFonts w:ascii="Times New Roman" w:eastAsiaTheme="minorEastAsia" w:hAnsi="Times New Roman" w:cs="Times New Roman"/>
              </w:rPr>
              <w:t>(</w:t>
            </w:r>
            <w:r w:rsidR="00742380">
              <w:rPr>
                <w:rFonts w:ascii="Times New Roman" w:eastAsiaTheme="minorEastAsia" w:hAnsi="Times New Roman" w:cs="Times New Roman"/>
              </w:rPr>
              <w:t>1</w:t>
            </w:r>
            <w:r w:rsidRPr="00594858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</w:tbl>
    <w:p w:rsidR="00B555B0" w:rsidRDefault="00B555B0" w:rsidP="00B555B0">
      <w:pPr>
        <w:pStyle w:val="BodyIndented"/>
      </w:pPr>
    </w:p>
    <w:p w:rsidR="00B555B0" w:rsidRDefault="00B555B0" w:rsidP="00DD6BBE">
      <w:pPr>
        <w:pStyle w:val="BodyIndented"/>
      </w:pPr>
      <w:r>
        <w:t>P</w:t>
      </w:r>
      <w:r w:rsidRPr="00B555B0">
        <w:t xml:space="preserve">rogram commands in the text </w:t>
      </w:r>
      <w:r>
        <w:t>should be</w:t>
      </w:r>
      <w:r w:rsidRPr="00B555B0">
        <w:t xml:space="preserve"> set in typewriter font:</w:t>
      </w:r>
    </w:p>
    <w:p w:rsidR="00025E1B" w:rsidRDefault="00025E1B" w:rsidP="00DD6BBE">
      <w:pPr>
        <w:pStyle w:val="BodyIndented"/>
      </w:pPr>
    </w:p>
    <w:p w:rsidR="00025E1B" w:rsidRPr="006F01A3" w:rsidRDefault="00025E1B" w:rsidP="00025E1B">
      <w:pPr>
        <w:ind w:left="709" w:firstLine="709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j=n;</w:t>
      </w:r>
    </w:p>
    <w:p w:rsidR="00025E1B" w:rsidRPr="006F01A3" w:rsidRDefault="00025E1B" w:rsidP="00025E1B">
      <w:pPr>
        <w:pStyle w:val="Akapitzlist"/>
        <w:ind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for(i=0;i&lt;j;i++){</w:t>
      </w:r>
    </w:p>
    <w:p w:rsidR="00025E1B" w:rsidRPr="006F01A3" w:rsidRDefault="00025E1B" w:rsidP="00025E1B">
      <w:pPr>
        <w:pStyle w:val="Akapitzlist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if(a[i]%2){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k=i;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p=a[i];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while((--k&gt;=0)&amp;&amp;(a[k]&gt;p))</w:t>
      </w:r>
    </w:p>
    <w:p w:rsidR="00025E1B" w:rsidRPr="006F01A3" w:rsidRDefault="00025E1B" w:rsidP="00025E1B">
      <w:pPr>
        <w:pStyle w:val="Akapitzlist"/>
        <w:ind w:left="2844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a[k+1]=a[k];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a[++k]=p;</w:t>
      </w:r>
    </w:p>
    <w:p w:rsidR="00025E1B" w:rsidRPr="006F01A3" w:rsidRDefault="00025E1B" w:rsidP="00025E1B">
      <w:pPr>
        <w:pStyle w:val="Akapitzlist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025E1B" w:rsidRPr="006F01A3" w:rsidRDefault="00025E1B" w:rsidP="00025E1B">
      <w:pPr>
        <w:pStyle w:val="Akapitzlist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else{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k=--j;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p=a[i];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a[i--]=a[j];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while((++k&lt;n)&amp;&amp;(a[k]&lt;p))</w:t>
      </w:r>
    </w:p>
    <w:p w:rsidR="00025E1B" w:rsidRPr="006F01A3" w:rsidRDefault="00025E1B" w:rsidP="00025E1B">
      <w:pPr>
        <w:pStyle w:val="Akapitzlist"/>
        <w:ind w:left="2844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a[k-1]=a[k];</w:t>
      </w:r>
    </w:p>
    <w:p w:rsidR="00025E1B" w:rsidRPr="006F01A3" w:rsidRDefault="00025E1B" w:rsidP="00025E1B">
      <w:pPr>
        <w:pStyle w:val="Akapitzlist"/>
        <w:ind w:left="2136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a[--k]=p;</w:t>
      </w:r>
    </w:p>
    <w:p w:rsidR="00025E1B" w:rsidRPr="006F01A3" w:rsidRDefault="00025E1B" w:rsidP="00025E1B">
      <w:pPr>
        <w:pStyle w:val="Akapitzlist"/>
        <w:ind w:left="1428"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025E1B" w:rsidRDefault="00025E1B" w:rsidP="00025E1B">
      <w:pPr>
        <w:pStyle w:val="Akapitzlist"/>
        <w:ind w:firstLine="696"/>
        <w:rPr>
          <w:rFonts w:ascii="Courier New" w:hAnsi="Courier New" w:cs="Courier New"/>
          <w:sz w:val="20"/>
          <w:szCs w:val="20"/>
        </w:rPr>
      </w:pPr>
      <w:r w:rsidRPr="006F01A3">
        <w:rPr>
          <w:rFonts w:ascii="Courier New" w:hAnsi="Courier New" w:cs="Courier New"/>
          <w:sz w:val="20"/>
          <w:szCs w:val="20"/>
        </w:rPr>
        <w:t>}</w:t>
      </w:r>
    </w:p>
    <w:p w:rsidR="00972CD4" w:rsidRDefault="00972CD4" w:rsidP="00130311">
      <w:pPr>
        <w:pStyle w:val="Nagwek2"/>
      </w:pPr>
      <w:r>
        <w:lastRenderedPageBreak/>
        <w:t>Length of Contributions</w:t>
      </w:r>
    </w:p>
    <w:p w:rsidR="00972CD4" w:rsidRDefault="00972CD4" w:rsidP="00972CD4">
      <w:r>
        <w:t xml:space="preserve">Papers should not exceed </w:t>
      </w:r>
      <w:r w:rsidR="00AC7F73">
        <w:t>12</w:t>
      </w:r>
      <w:r>
        <w:t xml:space="preserve"> pages in PDF format. </w:t>
      </w:r>
    </w:p>
    <w:p w:rsidR="00E86165" w:rsidRDefault="00DD6BBE" w:rsidP="00130311">
      <w:pPr>
        <w:pStyle w:val="Nagwek2"/>
      </w:pPr>
      <w:r>
        <w:t>Citations and Bibliography</w:t>
      </w:r>
      <w:r w:rsidR="00E86165">
        <w:t xml:space="preserve"> </w:t>
      </w:r>
    </w:p>
    <w:p w:rsidR="00DD6BBE" w:rsidRDefault="00E86165">
      <w:pPr>
        <w:pStyle w:val="BodyUndented"/>
      </w:pPr>
      <w:r>
        <w:t xml:space="preserve">The reference section should appear at the end of the paper. </w:t>
      </w:r>
      <w:r w:rsidR="00913D9F">
        <w:t>References must be ordered alphabetically.</w:t>
      </w:r>
      <w:r w:rsidR="00DD6BBE">
        <w:t xml:space="preserve"> </w:t>
      </w:r>
      <w:r w:rsidR="00DD6BBE" w:rsidRPr="00DD6BBE">
        <w:t xml:space="preserve">Please make sure that all </w:t>
      </w:r>
      <w:r w:rsidR="00736B23">
        <w:t>references</w:t>
      </w:r>
      <w:r w:rsidR="00DD6BBE" w:rsidRPr="00DD6BBE">
        <w:t xml:space="preserve"> are correctly listed</w:t>
      </w:r>
      <w:r w:rsidR="00A60775">
        <w:t>.</w:t>
      </w:r>
      <w:r w:rsidR="00913D9F">
        <w:t xml:space="preserve"> </w:t>
      </w:r>
      <w:r w:rsidR="00DD6BBE">
        <w:t>Do not include references that are not connected with the work presented in your paper.</w:t>
      </w:r>
      <w:r w:rsidR="00A60775">
        <w:t xml:space="preserve"> Write all references using the Latin alphabet.</w:t>
      </w:r>
    </w:p>
    <w:p w:rsidR="00DD6BBE" w:rsidRDefault="00DD6BBE" w:rsidP="00736B23">
      <w:pPr>
        <w:pStyle w:val="BodyIndented"/>
      </w:pPr>
      <w:r>
        <w:t>For citations in the text, use consecutive numbers</w:t>
      </w:r>
      <w:r w:rsidR="00A60775">
        <w:t xml:space="preserve"> placed in square brackets</w:t>
      </w:r>
      <w:r>
        <w:t>.</w:t>
      </w:r>
      <w:r w:rsidR="00A60775">
        <w:t xml:space="preserve"> Please</w:t>
      </w:r>
      <w:r w:rsidR="002E7266">
        <w:t xml:space="preserve"> write [</w:t>
      </w:r>
      <w:r>
        <w:t xml:space="preserve">3,4,5] for consecutive </w:t>
      </w:r>
      <w:r w:rsidR="00A60775">
        <w:t>references</w:t>
      </w:r>
      <w:r>
        <w:t xml:space="preserve"> and [</w:t>
      </w:r>
      <w:r w:rsidR="002E7266">
        <w:t>2</w:t>
      </w:r>
      <w:r>
        <w:t>], [</w:t>
      </w:r>
      <w:r w:rsidR="002E7266">
        <w:t xml:space="preserve">4] </w:t>
      </w:r>
      <w:r>
        <w:t xml:space="preserve">for non-consecutive </w:t>
      </w:r>
      <w:r w:rsidR="00A60775">
        <w:t>references</w:t>
      </w:r>
      <w:r>
        <w:t xml:space="preserve">. The numbers in the </w:t>
      </w:r>
      <w:r w:rsidR="00A60775">
        <w:t>reference</w:t>
      </w:r>
      <w:r>
        <w:t xml:space="preserve"> section </w:t>
      </w:r>
      <w:r w:rsidR="00A60775">
        <w:t>need to be</w:t>
      </w:r>
      <w:r>
        <w:t xml:space="preserve"> without square brackets. </w:t>
      </w:r>
      <w:r w:rsidR="008B61CC">
        <w:t>B</w:t>
      </w:r>
      <w:r>
        <w:t xml:space="preserve">ase your </w:t>
      </w:r>
      <w:r w:rsidR="00736B23">
        <w:t>bibliography</w:t>
      </w:r>
      <w:r>
        <w:t xml:space="preserve"> on</w:t>
      </w:r>
      <w:r w:rsidR="00736B23">
        <w:t xml:space="preserve"> a sample reference list with entries for journal articles [</w:t>
      </w:r>
      <w:r w:rsidR="002E7266">
        <w:t>3</w:t>
      </w:r>
      <w:r w:rsidR="00736B23">
        <w:t>],</w:t>
      </w:r>
      <w:r w:rsidR="002E7266">
        <w:t xml:space="preserve"> book chapters [2],</w:t>
      </w:r>
      <w:r w:rsidR="00736B23">
        <w:t xml:space="preserve"> book</w:t>
      </w:r>
      <w:r w:rsidR="002E7266">
        <w:t xml:space="preserve">s </w:t>
      </w:r>
      <w:r w:rsidR="00736B23">
        <w:t>[</w:t>
      </w:r>
      <w:r w:rsidR="002E7266">
        <w:t>5</w:t>
      </w:r>
      <w:r w:rsidR="00736B23">
        <w:t xml:space="preserve">], conference proceedings [4] and </w:t>
      </w:r>
      <w:r w:rsidR="002E7266">
        <w:t>URLs [1</w:t>
      </w:r>
      <w:r w:rsidR="00736B23">
        <w:t>].</w:t>
      </w:r>
      <w:r>
        <w:t xml:space="preserve"> </w:t>
      </w:r>
    </w:p>
    <w:p w:rsidR="00A60775" w:rsidRDefault="00E86165" w:rsidP="003E6D5A">
      <w:pPr>
        <w:pStyle w:val="HeadingUnnumbered"/>
      </w:pPr>
      <w:r>
        <w:t>References</w:t>
      </w:r>
      <w:bookmarkStart w:id="0" w:name="_GoBack"/>
      <w:bookmarkEnd w:id="0"/>
    </w:p>
    <w:p w:rsidR="00736B23" w:rsidRDefault="00736B23" w:rsidP="00804BC5">
      <w:pPr>
        <w:pStyle w:val="BodyIndented"/>
        <w:numPr>
          <w:ilvl w:val="0"/>
          <w:numId w:val="16"/>
        </w:numPr>
      </w:pPr>
      <w:r>
        <w:t>ISD</w:t>
      </w:r>
      <w:r w:rsidR="002E7266">
        <w:t>2014</w:t>
      </w:r>
      <w:r>
        <w:t xml:space="preserve"> Conference (2014), </w:t>
      </w:r>
      <w:r w:rsidR="00804BC5" w:rsidRPr="00804BC5">
        <w:t>http://isd2014.foi.hr</w:t>
      </w:r>
      <w:r w:rsidR="00804BC5">
        <w:t xml:space="preserve">. </w:t>
      </w:r>
      <w:r w:rsidR="00804BC5" w:rsidRPr="00804BC5">
        <w:t>Accessed January 15, 2014</w:t>
      </w:r>
    </w:p>
    <w:p w:rsidR="00736B23" w:rsidRDefault="00736B23" w:rsidP="00736B23">
      <w:pPr>
        <w:pStyle w:val="BodyIndented"/>
        <w:numPr>
          <w:ilvl w:val="0"/>
          <w:numId w:val="16"/>
        </w:numPr>
      </w:pPr>
      <w:r>
        <w:t xml:space="preserve">Lang, M., Plantak Vukovac, D.: </w:t>
      </w:r>
      <w:r w:rsidRPr="00B12D8E">
        <w:t>Web-based Systems Development: Analysis and Comparison of Practices in Croatia and Ireland</w:t>
      </w:r>
      <w:r>
        <w:t xml:space="preserve">. </w:t>
      </w:r>
      <w:r w:rsidRPr="007E452A">
        <w:rPr>
          <w:lang w:val="pl-PL"/>
        </w:rPr>
        <w:t xml:space="preserve">In: Papadopoulos, G.A., Wojtkowski, W., Wojtkowski, W.G., Wrycza, S., Zupancic, J. (eds.) </w:t>
      </w:r>
      <w:r w:rsidRPr="00B12D8E">
        <w:t>Information Systems Development: Towards a Service Provision Society</w:t>
      </w:r>
      <w:r>
        <w:t xml:space="preserve">, pp. 90-100. </w:t>
      </w:r>
      <w:r w:rsidRPr="00DC3349">
        <w:t>Springer, Heidelberg</w:t>
      </w:r>
      <w:r>
        <w:t xml:space="preserve"> (2009)</w:t>
      </w:r>
    </w:p>
    <w:p w:rsidR="00736B23" w:rsidRDefault="002E7266" w:rsidP="002E7266">
      <w:pPr>
        <w:pStyle w:val="BodyIndented"/>
        <w:numPr>
          <w:ilvl w:val="0"/>
          <w:numId w:val="16"/>
        </w:numPr>
      </w:pPr>
      <w:r>
        <w:t xml:space="preserve">Orehovački, T., Granić, A., Kermek, D.: </w:t>
      </w:r>
      <w:r w:rsidRPr="002E7266">
        <w:t>Evaluating the Perceived and Estimated Quality in Use of Web 2.0 Applications</w:t>
      </w:r>
      <w:r>
        <w:t xml:space="preserve">. </w:t>
      </w:r>
      <w:r w:rsidR="00736B23" w:rsidRPr="00736B23">
        <w:t>J. Syst. Softw.</w:t>
      </w:r>
      <w:r>
        <w:t xml:space="preserve"> 86 (12), 3039-3059 (2013)</w:t>
      </w:r>
    </w:p>
    <w:p w:rsidR="008B61CC" w:rsidRDefault="002E7266" w:rsidP="002E7266">
      <w:pPr>
        <w:pStyle w:val="BodyIndented"/>
        <w:numPr>
          <w:ilvl w:val="0"/>
          <w:numId w:val="16"/>
        </w:numPr>
      </w:pPr>
      <w:r>
        <w:t xml:space="preserve">Stapić, Z., Vrček, N., Hajdin, G.: </w:t>
      </w:r>
      <w:r w:rsidRPr="002E7266">
        <w:t>Evaluation of Security and Privacy Issues in Integrated Mobile Telemedical System</w:t>
      </w:r>
      <w:r>
        <w:t xml:space="preserve">. In: </w:t>
      </w:r>
      <w:r w:rsidRPr="002E7266">
        <w:t>Proceedings of the 30th International Conference on Information Technology Interfaces</w:t>
      </w:r>
      <w:r>
        <w:t>, pp. 295-300. IEEE, Cavtat (2008)</w:t>
      </w:r>
      <w:r w:rsidR="008B61CC">
        <w:t xml:space="preserve"> </w:t>
      </w:r>
    </w:p>
    <w:p w:rsidR="002E7266" w:rsidRDefault="002E7266" w:rsidP="002E7266">
      <w:pPr>
        <w:pStyle w:val="BodyIndented"/>
        <w:numPr>
          <w:ilvl w:val="0"/>
          <w:numId w:val="16"/>
        </w:numPr>
      </w:pPr>
      <w:r>
        <w:t>Strahonja, V., Varga, M., Pavlić, M.: Information Systems Development (in Croatian). INA-INFO, Zagreb (1992)</w:t>
      </w:r>
    </w:p>
    <w:p w:rsidR="002E7266" w:rsidRDefault="002E7266" w:rsidP="002E7266">
      <w:pPr>
        <w:pStyle w:val="BodyIndented"/>
        <w:ind w:left="720" w:firstLine="0"/>
      </w:pPr>
    </w:p>
    <w:p w:rsidR="007D738C" w:rsidRDefault="007D738C" w:rsidP="00A60775">
      <w:pPr>
        <w:pStyle w:val="Reference"/>
        <w:numPr>
          <w:ilvl w:val="0"/>
          <w:numId w:val="0"/>
        </w:numPr>
        <w:ind w:left="896" w:hanging="539"/>
      </w:pPr>
    </w:p>
    <w:sectPr w:rsidR="007D738C" w:rsidSect="0031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797" w:bottom="1440" w:left="1797" w:header="720" w:footer="123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8C" w:rsidRDefault="0093308C">
      <w:r>
        <w:separator/>
      </w:r>
    </w:p>
  </w:endnote>
  <w:endnote w:type="continuationSeparator" w:id="0">
    <w:p w:rsidR="0093308C" w:rsidRDefault="0093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8" w:rsidRDefault="00764208">
    <w:pPr>
      <w:pStyle w:val="Stopka"/>
      <w:spacing w:before="4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8" w:rsidRDefault="00764208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8C" w:rsidRDefault="0093308C">
      <w:r>
        <w:separator/>
      </w:r>
    </w:p>
  </w:footnote>
  <w:footnote w:type="continuationSeparator" w:id="0">
    <w:p w:rsidR="0093308C" w:rsidRDefault="0093308C">
      <w:r>
        <w:continuationSeparator/>
      </w:r>
    </w:p>
  </w:footnote>
  <w:footnote w:id="1">
    <w:p w:rsidR="00764208" w:rsidRDefault="00764208">
      <w:pPr>
        <w:pStyle w:val="Tekstprzypisudolnego"/>
      </w:pPr>
      <w:r>
        <w:rPr>
          <w:rStyle w:val="Odwoanieprzypisudolnego"/>
        </w:rPr>
        <w:footnoteRef/>
      </w:r>
      <w:r>
        <w:t xml:space="preserve"> A footnote should appear like this. Please ensure that your footnotes are complete, fully punctuated sentences.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8" w:rsidRDefault="00130311" w:rsidP="00C36AD0">
    <w:pPr>
      <w:pStyle w:val="HeaderEvenAuthors"/>
    </w:pPr>
    <w:r>
      <w:t>Author et al.</w:t>
    </w:r>
    <w:r w:rsidR="00764208">
      <w:tab/>
    </w:r>
    <w:r w:rsidR="00764208">
      <w:tab/>
    </w:r>
    <w:r>
      <w:t xml:space="preserve">Author Guidelines for the Preparation...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8" w:rsidRPr="00130311" w:rsidRDefault="00130311" w:rsidP="00D60340">
    <w:pPr>
      <w:pStyle w:val="BasicParagraph"/>
      <w:pBdr>
        <w:bottom w:val="single" w:sz="4" w:space="1" w:color="auto"/>
      </w:pBdr>
      <w:spacing w:line="240" w:lineRule="auto"/>
      <w:jc w:val="right"/>
      <w:rPr>
        <w:iCs/>
        <w:smallCaps/>
        <w:sz w:val="18"/>
        <w:szCs w:val="18"/>
        <w:lang w:val="hr-HR"/>
      </w:rPr>
    </w:pPr>
    <w:r>
      <w:rPr>
        <w:iCs/>
        <w:smallCaps/>
        <w:sz w:val="18"/>
        <w:szCs w:val="18"/>
        <w:lang w:val="hr-HR"/>
      </w:rPr>
      <w:t>ISD201</w:t>
    </w:r>
    <w:r w:rsidR="00AC7F73">
      <w:rPr>
        <w:iCs/>
        <w:smallCaps/>
        <w:sz w:val="18"/>
        <w:szCs w:val="18"/>
        <w:lang w:val="hr-HR"/>
      </w:rPr>
      <w:t>6 POLAND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8" w:rsidRDefault="007E452A" w:rsidP="003E6D5A">
    <w:pPr>
      <w:pStyle w:val="Nagwek"/>
      <w:pBdr>
        <w:bottom w:val="single" w:sz="4" w:space="1" w:color="auto"/>
      </w:pBdr>
      <w:tabs>
        <w:tab w:val="clear" w:pos="8640"/>
        <w:tab w:val="right" w:pos="8280"/>
      </w:tabs>
      <w:jc w:val="center"/>
    </w:pPr>
    <w:r>
      <w:t>25</w:t>
    </w:r>
    <w:r>
      <w:rPr>
        <w:vertAlign w:val="superscript"/>
      </w:rPr>
      <w:t>th</w:t>
    </w:r>
    <w:r>
      <w:t xml:space="preserve"> </w:t>
    </w:r>
    <w:r w:rsidR="00A8015A">
      <w:t>International Conference On Information Systems Development</w:t>
    </w:r>
    <w:r w:rsidR="00804BC5">
      <w:t xml:space="preserve"> (ISD201</w:t>
    </w:r>
    <w:r>
      <w:t>6</w:t>
    </w:r>
    <w:r w:rsidR="00804BC5">
      <w:t xml:space="preserve"> </w:t>
    </w:r>
    <w:r>
      <w:t>Poland</w:t>
    </w:r>
    <w:r w:rsidR="00804BC5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653"/>
    <w:multiLevelType w:val="multilevel"/>
    <w:tmpl w:val="DD0837BA"/>
    <w:lvl w:ilvl="0">
      <w:start w:val="1"/>
      <w:numFmt w:val="decimal"/>
      <w:lvlText w:val="%1"/>
      <w:lvlJc w:val="left"/>
      <w:pPr>
        <w:tabs>
          <w:tab w:val="num" w:pos="461"/>
        </w:tabs>
        <w:ind w:left="461" w:hanging="4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1B46E1"/>
    <w:multiLevelType w:val="hybridMultilevel"/>
    <w:tmpl w:val="90D85B30"/>
    <w:lvl w:ilvl="0" w:tplc="B9B61616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24C1C"/>
    <w:multiLevelType w:val="hybridMultilevel"/>
    <w:tmpl w:val="44C0CA9C"/>
    <w:lvl w:ilvl="0" w:tplc="B11E673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116E6"/>
    <w:multiLevelType w:val="multilevel"/>
    <w:tmpl w:val="D2FA62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20B369E"/>
    <w:multiLevelType w:val="multilevel"/>
    <w:tmpl w:val="DA50AF0A"/>
    <w:name w:val="AppendixNum"/>
    <w:lvl w:ilvl="0">
      <w:start w:val="1"/>
      <w:numFmt w:val="upperLetter"/>
      <w:pStyle w:val="Appendix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5">
    <w:nsid w:val="5380289A"/>
    <w:multiLevelType w:val="hybridMultilevel"/>
    <w:tmpl w:val="D1FE7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4F17"/>
    <w:multiLevelType w:val="hybridMultilevel"/>
    <w:tmpl w:val="2D1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72CF8"/>
    <w:multiLevelType w:val="hybridMultilevel"/>
    <w:tmpl w:val="CC427E2C"/>
    <w:name w:val="AppendixNum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531D"/>
    <w:rsid w:val="00020EBE"/>
    <w:rsid w:val="00025E1B"/>
    <w:rsid w:val="000411BF"/>
    <w:rsid w:val="00055AC8"/>
    <w:rsid w:val="000835D6"/>
    <w:rsid w:val="00097817"/>
    <w:rsid w:val="000E5524"/>
    <w:rsid w:val="000F7A73"/>
    <w:rsid w:val="00130311"/>
    <w:rsid w:val="0017373B"/>
    <w:rsid w:val="001A3A2E"/>
    <w:rsid w:val="001C5739"/>
    <w:rsid w:val="0021720F"/>
    <w:rsid w:val="0024130F"/>
    <w:rsid w:val="002428D2"/>
    <w:rsid w:val="00284C40"/>
    <w:rsid w:val="00290D3C"/>
    <w:rsid w:val="002979B6"/>
    <w:rsid w:val="002E3162"/>
    <w:rsid w:val="002E7266"/>
    <w:rsid w:val="0031531D"/>
    <w:rsid w:val="00320915"/>
    <w:rsid w:val="00367C20"/>
    <w:rsid w:val="00381ED1"/>
    <w:rsid w:val="003829BD"/>
    <w:rsid w:val="00383C6F"/>
    <w:rsid w:val="003E5A3A"/>
    <w:rsid w:val="003E6D5A"/>
    <w:rsid w:val="00400CBD"/>
    <w:rsid w:val="00496ECB"/>
    <w:rsid w:val="005108C6"/>
    <w:rsid w:val="0056467D"/>
    <w:rsid w:val="0056768D"/>
    <w:rsid w:val="00594858"/>
    <w:rsid w:val="0059605B"/>
    <w:rsid w:val="005C6E7D"/>
    <w:rsid w:val="006066BD"/>
    <w:rsid w:val="00654DE1"/>
    <w:rsid w:val="00677E38"/>
    <w:rsid w:val="006B675F"/>
    <w:rsid w:val="006E4986"/>
    <w:rsid w:val="00736B23"/>
    <w:rsid w:val="00742380"/>
    <w:rsid w:val="00764208"/>
    <w:rsid w:val="007642B1"/>
    <w:rsid w:val="00766811"/>
    <w:rsid w:val="007D738C"/>
    <w:rsid w:val="007E452A"/>
    <w:rsid w:val="00804BC5"/>
    <w:rsid w:val="00855F43"/>
    <w:rsid w:val="00856770"/>
    <w:rsid w:val="00866B04"/>
    <w:rsid w:val="008B61CC"/>
    <w:rsid w:val="00913D9F"/>
    <w:rsid w:val="0093275C"/>
    <w:rsid w:val="0093308C"/>
    <w:rsid w:val="00945005"/>
    <w:rsid w:val="00972CD4"/>
    <w:rsid w:val="009A072F"/>
    <w:rsid w:val="009B18A1"/>
    <w:rsid w:val="00A062DF"/>
    <w:rsid w:val="00A5363F"/>
    <w:rsid w:val="00A60775"/>
    <w:rsid w:val="00A8015A"/>
    <w:rsid w:val="00AC7F73"/>
    <w:rsid w:val="00B0503A"/>
    <w:rsid w:val="00B12D8E"/>
    <w:rsid w:val="00B24ACA"/>
    <w:rsid w:val="00B555B0"/>
    <w:rsid w:val="00B974F2"/>
    <w:rsid w:val="00BE38F8"/>
    <w:rsid w:val="00BF5438"/>
    <w:rsid w:val="00C00672"/>
    <w:rsid w:val="00C36AD0"/>
    <w:rsid w:val="00C52E44"/>
    <w:rsid w:val="00C774BD"/>
    <w:rsid w:val="00C826A3"/>
    <w:rsid w:val="00C96187"/>
    <w:rsid w:val="00CB1428"/>
    <w:rsid w:val="00CC06B9"/>
    <w:rsid w:val="00CC070B"/>
    <w:rsid w:val="00CE1BD5"/>
    <w:rsid w:val="00CE2F98"/>
    <w:rsid w:val="00CF4685"/>
    <w:rsid w:val="00CF7038"/>
    <w:rsid w:val="00D00489"/>
    <w:rsid w:val="00D60340"/>
    <w:rsid w:val="00D73DA9"/>
    <w:rsid w:val="00D800C1"/>
    <w:rsid w:val="00DA67C0"/>
    <w:rsid w:val="00DB27D3"/>
    <w:rsid w:val="00DC0A36"/>
    <w:rsid w:val="00DC3349"/>
    <w:rsid w:val="00DD5E59"/>
    <w:rsid w:val="00DD6BBE"/>
    <w:rsid w:val="00DE3A35"/>
    <w:rsid w:val="00E02546"/>
    <w:rsid w:val="00E141EB"/>
    <w:rsid w:val="00E14FF3"/>
    <w:rsid w:val="00E773E7"/>
    <w:rsid w:val="00E86165"/>
    <w:rsid w:val="00E8724F"/>
    <w:rsid w:val="00EF008E"/>
    <w:rsid w:val="00FD2708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1D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BodyUndented"/>
    <w:qFormat/>
    <w:rsid w:val="0031531D"/>
    <w:pPr>
      <w:keepNext/>
      <w:numPr>
        <w:numId w:val="13"/>
      </w:numPr>
      <w:spacing w:before="360" w:after="120"/>
      <w:outlineLvl w:val="0"/>
    </w:pPr>
    <w:rPr>
      <w:rFonts w:cs="Arial"/>
      <w:b/>
      <w:bCs/>
      <w:kern w:val="28"/>
      <w:sz w:val="24"/>
      <w:szCs w:val="32"/>
    </w:rPr>
  </w:style>
  <w:style w:type="paragraph" w:styleId="Nagwek2">
    <w:name w:val="heading 2"/>
    <w:basedOn w:val="Normalny"/>
    <w:autoRedefine/>
    <w:qFormat/>
    <w:rsid w:val="00130311"/>
    <w:pPr>
      <w:keepNext/>
      <w:numPr>
        <w:ilvl w:val="1"/>
        <w:numId w:val="13"/>
      </w:numPr>
      <w:spacing w:before="360" w:after="120"/>
      <w:outlineLvl w:val="1"/>
    </w:pPr>
    <w:rPr>
      <w:rFonts w:cs="Arial"/>
      <w:b/>
      <w:bCs/>
      <w:iCs/>
      <w:szCs w:val="22"/>
    </w:rPr>
  </w:style>
  <w:style w:type="paragraph" w:styleId="Nagwek3">
    <w:name w:val="heading 3"/>
    <w:basedOn w:val="Nagwek2"/>
    <w:next w:val="BodyUndented"/>
    <w:autoRedefine/>
    <w:qFormat/>
    <w:rsid w:val="00020EBE"/>
    <w:pPr>
      <w:numPr>
        <w:ilvl w:val="0"/>
        <w:numId w:val="0"/>
      </w:numPr>
      <w:outlineLvl w:val="2"/>
    </w:pPr>
    <w:rPr>
      <w:bCs w:val="0"/>
    </w:rPr>
  </w:style>
  <w:style w:type="paragraph" w:styleId="Nagwek4">
    <w:name w:val="heading 4"/>
    <w:basedOn w:val="Normalny"/>
    <w:next w:val="BodyUndented"/>
    <w:qFormat/>
    <w:rsid w:val="00742380"/>
    <w:pPr>
      <w:keepNext/>
      <w:spacing w:before="360" w:after="120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rsid w:val="0031531D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31531D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rsid w:val="0031531D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rsid w:val="0031531D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rsid w:val="0031531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Author"/>
    <w:qFormat/>
    <w:rsid w:val="0031531D"/>
    <w:pPr>
      <w:spacing w:before="72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ny"/>
    <w:next w:val="Address"/>
    <w:rsid w:val="0031531D"/>
    <w:pPr>
      <w:tabs>
        <w:tab w:val="right" w:pos="8640"/>
      </w:tabs>
      <w:spacing w:before="240"/>
    </w:pPr>
    <w:rPr>
      <w:b/>
      <w:sz w:val="24"/>
    </w:rPr>
  </w:style>
  <w:style w:type="paragraph" w:customStyle="1" w:styleId="remark">
    <w:name w:val="remark"/>
    <w:basedOn w:val="Normalny"/>
    <w:rsid w:val="0031531D"/>
    <w:pPr>
      <w:ind w:left="-720"/>
    </w:pPr>
    <w:rPr>
      <w:color w:val="993300"/>
      <w:szCs w:val="20"/>
    </w:rPr>
  </w:style>
  <w:style w:type="paragraph" w:customStyle="1" w:styleId="Address">
    <w:name w:val="Address"/>
    <w:basedOn w:val="Normalny"/>
    <w:rsid w:val="0031531D"/>
    <w:rPr>
      <w:i/>
    </w:rPr>
  </w:style>
  <w:style w:type="paragraph" w:customStyle="1" w:styleId="Editor">
    <w:name w:val="Editor"/>
    <w:basedOn w:val="Normalny"/>
    <w:next w:val="AbstractTitle"/>
    <w:rsid w:val="0031531D"/>
    <w:pPr>
      <w:spacing w:before="440"/>
    </w:pPr>
  </w:style>
  <w:style w:type="paragraph" w:customStyle="1" w:styleId="AbstractTitle">
    <w:name w:val="Abstract Title"/>
    <w:basedOn w:val="Normalny"/>
    <w:next w:val="Abstract"/>
    <w:autoRedefine/>
    <w:rsid w:val="0031531D"/>
    <w:pPr>
      <w:spacing w:before="720" w:after="120"/>
      <w:jc w:val="center"/>
    </w:pPr>
    <w:rPr>
      <w:b/>
    </w:rPr>
  </w:style>
  <w:style w:type="paragraph" w:customStyle="1" w:styleId="Abstract">
    <w:name w:val="Abstract"/>
    <w:basedOn w:val="Normalny"/>
    <w:rsid w:val="0031531D"/>
    <w:pPr>
      <w:ind w:left="360" w:right="360"/>
    </w:pPr>
    <w:rPr>
      <w:sz w:val="20"/>
    </w:rPr>
  </w:style>
  <w:style w:type="paragraph" w:customStyle="1" w:styleId="BodyUndented">
    <w:name w:val="Body Undented"/>
    <w:basedOn w:val="Normalny"/>
    <w:next w:val="BodyIndented"/>
    <w:rsid w:val="0031531D"/>
    <w:pPr>
      <w:tabs>
        <w:tab w:val="left" w:pos="360"/>
      </w:tabs>
    </w:pPr>
  </w:style>
  <w:style w:type="paragraph" w:customStyle="1" w:styleId="BodyIndented">
    <w:name w:val="Body Indented"/>
    <w:basedOn w:val="Normalny"/>
    <w:rsid w:val="0031531D"/>
    <w:pPr>
      <w:ind w:firstLine="360"/>
    </w:pPr>
  </w:style>
  <w:style w:type="paragraph" w:styleId="Nagwek">
    <w:name w:val="header"/>
    <w:basedOn w:val="Normalny"/>
    <w:link w:val="NagwekZnak"/>
    <w:uiPriority w:val="99"/>
    <w:rsid w:val="0031531D"/>
    <w:pPr>
      <w:tabs>
        <w:tab w:val="center" w:pos="4320"/>
        <w:tab w:val="right" w:pos="8640"/>
      </w:tabs>
    </w:pPr>
    <w:rPr>
      <w:smallCaps/>
      <w:sz w:val="18"/>
    </w:rPr>
  </w:style>
  <w:style w:type="character" w:customStyle="1" w:styleId="EmailFont">
    <w:name w:val="EmailFont"/>
    <w:basedOn w:val="Domylnaczcionkaakapitu"/>
    <w:rsid w:val="0031531D"/>
    <w:rPr>
      <w:i/>
      <w:sz w:val="20"/>
    </w:rPr>
  </w:style>
  <w:style w:type="paragraph" w:styleId="Stopka">
    <w:name w:val="footer"/>
    <w:basedOn w:val="Normalny"/>
    <w:rsid w:val="0031531D"/>
    <w:pPr>
      <w:tabs>
        <w:tab w:val="center" w:pos="4320"/>
        <w:tab w:val="right" w:pos="8640"/>
      </w:tabs>
    </w:pPr>
    <w:rPr>
      <w:sz w:val="18"/>
    </w:rPr>
  </w:style>
  <w:style w:type="paragraph" w:customStyle="1" w:styleId="HeaderEvenAuthors">
    <w:name w:val="HeaderEvenAuthors"/>
    <w:basedOn w:val="Nagwek"/>
    <w:autoRedefine/>
    <w:rsid w:val="00C36AD0"/>
    <w:pPr>
      <w:pBdr>
        <w:bottom w:val="single" w:sz="4" w:space="1" w:color="auto"/>
      </w:pBdr>
      <w:tabs>
        <w:tab w:val="clear" w:pos="8640"/>
        <w:tab w:val="right" w:pos="8280"/>
      </w:tabs>
    </w:pPr>
    <w:rPr>
      <w:lang w:val="hr-HR"/>
    </w:rPr>
  </w:style>
  <w:style w:type="paragraph" w:styleId="Plandokumentu">
    <w:name w:val="Document Map"/>
    <w:basedOn w:val="Normalny"/>
    <w:semiHidden/>
    <w:rsid w:val="0031531D"/>
    <w:pPr>
      <w:shd w:val="clear" w:color="auto" w:fill="000080"/>
    </w:pPr>
    <w:rPr>
      <w:rFonts w:ascii="Tahoma" w:hAnsi="Tahoma" w:cs="Tahoma"/>
    </w:rPr>
  </w:style>
  <w:style w:type="paragraph" w:customStyle="1" w:styleId="HeaderOddTitle">
    <w:name w:val="HeaderOddTitle"/>
    <w:basedOn w:val="Nagwek"/>
    <w:autoRedefine/>
    <w:rsid w:val="00E14FF3"/>
    <w:pPr>
      <w:tabs>
        <w:tab w:val="clear" w:pos="8640"/>
        <w:tab w:val="right" w:pos="8280"/>
      </w:tabs>
      <w:jc w:val="right"/>
    </w:pPr>
  </w:style>
  <w:style w:type="paragraph" w:customStyle="1" w:styleId="HeadingUnnumbered">
    <w:name w:val="Heading Unnumbered"/>
    <w:basedOn w:val="Nagwek1"/>
    <w:next w:val="BodyUndented"/>
    <w:rsid w:val="0031531D"/>
    <w:pPr>
      <w:numPr>
        <w:numId w:val="0"/>
      </w:numPr>
      <w:spacing w:before="440"/>
    </w:pPr>
  </w:style>
  <w:style w:type="paragraph" w:customStyle="1" w:styleId="Reference">
    <w:name w:val="Reference"/>
    <w:basedOn w:val="Normalny"/>
    <w:autoRedefine/>
    <w:rsid w:val="007D738C"/>
    <w:pPr>
      <w:numPr>
        <w:numId w:val="14"/>
      </w:numPr>
      <w:tabs>
        <w:tab w:val="clear" w:pos="720"/>
        <w:tab w:val="num" w:pos="900"/>
      </w:tabs>
      <w:spacing w:after="120"/>
      <w:ind w:left="896" w:hanging="539"/>
    </w:pPr>
  </w:style>
  <w:style w:type="paragraph" w:customStyle="1" w:styleId="Appendix">
    <w:name w:val="Appendix"/>
    <w:basedOn w:val="Normalny"/>
    <w:next w:val="BodyUndented"/>
    <w:rsid w:val="0031531D"/>
    <w:pPr>
      <w:numPr>
        <w:numId w:val="3"/>
      </w:numPr>
      <w:spacing w:before="240" w:after="60"/>
      <w:outlineLvl w:val="0"/>
    </w:pPr>
    <w:rPr>
      <w:b/>
      <w:bCs/>
      <w:sz w:val="24"/>
    </w:rPr>
  </w:style>
  <w:style w:type="paragraph" w:styleId="Legenda">
    <w:name w:val="caption"/>
    <w:basedOn w:val="Normalny"/>
    <w:next w:val="Normalny"/>
    <w:autoRedefine/>
    <w:qFormat/>
    <w:rsid w:val="00742380"/>
    <w:pPr>
      <w:spacing w:before="120" w:after="220"/>
      <w:ind w:left="357" w:right="357"/>
      <w:jc w:val="center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31531D"/>
    <w:pPr>
      <w:spacing w:after="120"/>
    </w:pPr>
    <w:rPr>
      <w:sz w:val="18"/>
      <w:szCs w:val="20"/>
    </w:rPr>
  </w:style>
  <w:style w:type="character" w:styleId="Odwoanieprzypisudolnego">
    <w:name w:val="footnote reference"/>
    <w:basedOn w:val="Domylnaczcionkaakapitu"/>
    <w:semiHidden/>
    <w:rsid w:val="0031531D"/>
    <w:rPr>
      <w:vertAlign w:val="superscript"/>
    </w:rPr>
  </w:style>
  <w:style w:type="paragraph" w:customStyle="1" w:styleId="Code">
    <w:name w:val="Code"/>
    <w:basedOn w:val="BodyIndented"/>
    <w:rsid w:val="0031531D"/>
    <w:pPr>
      <w:ind w:left="1080" w:hanging="360"/>
      <w:jc w:val="left"/>
    </w:pPr>
    <w:rPr>
      <w:rFonts w:ascii="Courier New" w:hAnsi="Courier New" w:cs="Courier New"/>
      <w:sz w:val="20"/>
    </w:rPr>
  </w:style>
  <w:style w:type="character" w:styleId="Hipercze">
    <w:name w:val="Hyperlink"/>
    <w:basedOn w:val="Domylnaczcionkaakapitu"/>
    <w:rsid w:val="0031531D"/>
    <w:rPr>
      <w:color w:val="0000FF"/>
      <w:u w:val="single"/>
    </w:rPr>
  </w:style>
  <w:style w:type="paragraph" w:customStyle="1" w:styleId="AppendixL2">
    <w:name w:val="Appendix L2"/>
    <w:basedOn w:val="Appendix"/>
    <w:rsid w:val="0031531D"/>
    <w:pPr>
      <w:numPr>
        <w:ilvl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14FF3"/>
    <w:rPr>
      <w:smallCaps/>
      <w:sz w:val="18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F3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ny"/>
    <w:uiPriority w:val="99"/>
    <w:rsid w:val="00E14FF3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 w:val="24"/>
      <w:lang w:eastAsia="hr-HR"/>
    </w:rPr>
  </w:style>
  <w:style w:type="character" w:styleId="Tekstzastpczy">
    <w:name w:val="Placeholder Text"/>
    <w:basedOn w:val="Domylnaczcionkaakapitu"/>
    <w:uiPriority w:val="99"/>
    <w:semiHidden/>
    <w:rsid w:val="00594858"/>
    <w:rPr>
      <w:color w:val="808080"/>
    </w:rPr>
  </w:style>
  <w:style w:type="table" w:styleId="Tabela-Siatka">
    <w:name w:val="Table Grid"/>
    <w:basedOn w:val="Standardowy"/>
    <w:uiPriority w:val="59"/>
    <w:rsid w:val="00594858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2380"/>
    <w:pPr>
      <w:ind w:left="720"/>
      <w:contextualSpacing/>
    </w:pPr>
    <w:rPr>
      <w:rFonts w:eastAsiaTheme="minorEastAsia" w:cstheme="minorBidi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LI~1\LOCALS~1\Temp\Jios_v2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F466-A1AB-4375-8A1A-A340D490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Jios_v2-3.dot</Template>
  <TotalTime>1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Information and Organizational Sciences-- Microsoft Word Template</vt:lpstr>
    </vt:vector>
  </TitlesOfParts>
  <Company>Facutly of Organization and Informatics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Information and Organizational Sciences-- Microsoft Word Template</dc:title>
  <dc:subject>Journal of Information and Organizational Sciences-- Microsoft Word Template</dc:subject>
  <dc:creator>Nikolina Žajdela</dc:creator>
  <cp:lastModifiedBy>Mba</cp:lastModifiedBy>
  <cp:revision>2</cp:revision>
  <cp:lastPrinted>2014-02-11T17:19:00Z</cp:lastPrinted>
  <dcterms:created xsi:type="dcterms:W3CDTF">2016-01-11T20:40:00Z</dcterms:created>
  <dcterms:modified xsi:type="dcterms:W3CDTF">2016-01-11T20:40:00Z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